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5F" w:rsidRPr="00914E5F" w:rsidRDefault="00914E5F" w:rsidP="00914E5F">
      <w:pPr>
        <w:spacing w:after="120"/>
        <w:jc w:val="center"/>
        <w:rPr>
          <w:b/>
          <w:sz w:val="28"/>
        </w:rPr>
      </w:pPr>
      <w:r w:rsidRPr="00914E5F">
        <w:rPr>
          <w:b/>
          <w:sz w:val="28"/>
        </w:rPr>
        <w:t>Jacob Davis</w:t>
      </w:r>
    </w:p>
    <w:p w:rsidR="00914E5F" w:rsidRDefault="00914E5F" w:rsidP="00914E5F">
      <w:pPr>
        <w:jc w:val="center"/>
      </w:pPr>
      <w:hyperlink r:id="rId4" w:history="1">
        <w:r w:rsidRPr="00914E5F">
          <w:rPr>
            <w:rStyle w:val="Hyperlink"/>
            <w:color w:val="auto"/>
            <w:u w:val="none"/>
          </w:rPr>
          <w:t>Jacobdavis1205@gmail.com</w:t>
        </w:r>
      </w:hyperlink>
    </w:p>
    <w:p w:rsidR="00914E5F" w:rsidRPr="00914E5F" w:rsidRDefault="00914E5F" w:rsidP="00914E5F">
      <w:pPr>
        <w:pBdr>
          <w:bottom w:val="single" w:sz="4" w:space="1" w:color="auto"/>
        </w:pBdr>
        <w:rPr>
          <w:b/>
          <w:sz w:val="28"/>
        </w:rPr>
      </w:pPr>
      <w:r w:rsidRPr="00914E5F">
        <w:rPr>
          <w:b/>
          <w:sz w:val="28"/>
        </w:rPr>
        <w:t>Education</w:t>
      </w:r>
    </w:p>
    <w:p w:rsidR="00914E5F" w:rsidRDefault="00914E5F" w:rsidP="00914E5F"/>
    <w:p w:rsidR="00914E5F" w:rsidRDefault="00914E5F" w:rsidP="00914E5F">
      <w:pPr>
        <w:ind w:firstLine="720"/>
        <w:rPr>
          <w:rFonts w:ascii="Cambria" w:hAnsi="Cambria"/>
          <w:b/>
        </w:rPr>
      </w:pPr>
      <w:r w:rsidRPr="00447229">
        <w:rPr>
          <w:rFonts w:ascii="Cambria" w:hAnsi="Cambria"/>
          <w:b/>
        </w:rPr>
        <w:t>Bachelors of Science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2016</w:t>
      </w:r>
    </w:p>
    <w:p w:rsidR="00914E5F" w:rsidRDefault="00914E5F" w:rsidP="00914E5F">
      <w:pPr>
        <w:ind w:firstLine="720"/>
        <w:rPr>
          <w:rFonts w:ascii="Cambria" w:hAnsi="Cambria"/>
          <w:i/>
        </w:rPr>
      </w:pPr>
      <w:r w:rsidRPr="00447229">
        <w:rPr>
          <w:rFonts w:ascii="Cambria" w:hAnsi="Cambria"/>
          <w:i/>
        </w:rPr>
        <w:t xml:space="preserve">Major in Psychology </w:t>
      </w:r>
    </w:p>
    <w:p w:rsidR="00914E5F" w:rsidRPr="00447229" w:rsidRDefault="00914E5F" w:rsidP="00914E5F">
      <w:pPr>
        <w:ind w:firstLine="720"/>
        <w:rPr>
          <w:rFonts w:ascii="Cambria" w:hAnsi="Cambria"/>
          <w:b/>
        </w:rPr>
      </w:pPr>
      <w:r w:rsidRPr="00447229">
        <w:rPr>
          <w:rFonts w:ascii="Cambria" w:hAnsi="Cambria"/>
        </w:rPr>
        <w:t>Southern Utah University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914E5F" w:rsidRDefault="00914E5F" w:rsidP="00914E5F"/>
    <w:p w:rsidR="00914E5F" w:rsidRDefault="00914E5F" w:rsidP="00914E5F">
      <w:pPr>
        <w:rPr>
          <w:b/>
        </w:rPr>
      </w:pPr>
      <w:r>
        <w:tab/>
      </w:r>
      <w:r>
        <w:rPr>
          <w:b/>
        </w:rPr>
        <w:t xml:space="preserve">Doctor of </w:t>
      </w:r>
      <w:r w:rsidR="00143681">
        <w:rPr>
          <w:b/>
        </w:rPr>
        <w:t>Philosophy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6DAF">
        <w:rPr>
          <w:b/>
        </w:rPr>
        <w:t xml:space="preserve">    </w:t>
      </w:r>
      <w:r>
        <w:rPr>
          <w:b/>
        </w:rPr>
        <w:t>2021 (Expected)</w:t>
      </w:r>
    </w:p>
    <w:p w:rsidR="00914E5F" w:rsidRDefault="00914E5F" w:rsidP="00914E5F">
      <w:r>
        <w:rPr>
          <w:b/>
        </w:rPr>
        <w:tab/>
      </w:r>
      <w:r>
        <w:rPr>
          <w:i/>
        </w:rPr>
        <w:t xml:space="preserve">Psychology, </w:t>
      </w:r>
      <w:r>
        <w:t>Behavioral and cellular Neuroscience</w:t>
      </w:r>
    </w:p>
    <w:p w:rsidR="00914E5F" w:rsidRDefault="00914E5F" w:rsidP="00914E5F">
      <w:r>
        <w:tab/>
        <w:t xml:space="preserve">Texas A&amp;M </w:t>
      </w:r>
      <w:r w:rsidR="002918D6">
        <w:t>University,</w:t>
      </w:r>
      <w:r>
        <w:t xml:space="preserve"> College Station</w:t>
      </w:r>
    </w:p>
    <w:p w:rsidR="00FC5493" w:rsidRDefault="00914E5F" w:rsidP="00914E5F">
      <w:r>
        <w:tab/>
        <w:t xml:space="preserve">Advisor: James </w:t>
      </w:r>
      <w:proofErr w:type="spellStart"/>
      <w:r>
        <w:t>Grau</w:t>
      </w:r>
      <w:proofErr w:type="spellEnd"/>
    </w:p>
    <w:p w:rsidR="00FC5493" w:rsidRDefault="00FC5493" w:rsidP="00914E5F"/>
    <w:p w:rsidR="00FC5493" w:rsidRPr="00914E5F" w:rsidRDefault="00FC5493" w:rsidP="00FC5493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Research Experience</w:t>
      </w:r>
    </w:p>
    <w:p w:rsidR="00FC5493" w:rsidRDefault="00FC5493" w:rsidP="00914E5F"/>
    <w:p w:rsidR="00FC5493" w:rsidRPr="00FC5493" w:rsidRDefault="00FC5493" w:rsidP="00914E5F">
      <w:pPr>
        <w:rPr>
          <w:b/>
        </w:rPr>
      </w:pPr>
      <w:r>
        <w:tab/>
      </w:r>
      <w:r>
        <w:rPr>
          <w:b/>
        </w:rPr>
        <w:t>Graduate Student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6DAF">
        <w:rPr>
          <w:b/>
        </w:rPr>
        <w:t xml:space="preserve">     </w:t>
      </w:r>
      <w:r>
        <w:rPr>
          <w:b/>
        </w:rPr>
        <w:t>2016</w:t>
      </w:r>
      <w:r w:rsidR="002918D6">
        <w:rPr>
          <w:b/>
        </w:rPr>
        <w:t xml:space="preserve"> </w:t>
      </w:r>
      <w:r>
        <w:rPr>
          <w:b/>
        </w:rPr>
        <w:t>- Present</w:t>
      </w:r>
    </w:p>
    <w:p w:rsidR="00FC5493" w:rsidRDefault="00FC5493" w:rsidP="00914E5F">
      <w:pPr>
        <w:rPr>
          <w:i/>
        </w:rPr>
      </w:pPr>
      <w:r>
        <w:rPr>
          <w:b/>
        </w:rPr>
        <w:tab/>
      </w:r>
      <w:r>
        <w:rPr>
          <w:i/>
        </w:rPr>
        <w:t>Texas A&amp;M</w:t>
      </w:r>
      <w:r w:rsidR="002918D6">
        <w:rPr>
          <w:i/>
        </w:rPr>
        <w:t xml:space="preserve"> University</w:t>
      </w:r>
      <w:r>
        <w:rPr>
          <w:i/>
        </w:rPr>
        <w:t>, Department of Psychology</w:t>
      </w:r>
    </w:p>
    <w:p w:rsidR="00FC5493" w:rsidRDefault="00FC5493" w:rsidP="00914E5F">
      <w:r>
        <w:rPr>
          <w:i/>
        </w:rPr>
        <w:tab/>
      </w:r>
      <w:r>
        <w:t xml:space="preserve">Advisor: James </w:t>
      </w:r>
      <w:proofErr w:type="spellStart"/>
      <w:r>
        <w:t>Grau</w:t>
      </w:r>
      <w:proofErr w:type="spellEnd"/>
    </w:p>
    <w:p w:rsidR="00FC5493" w:rsidRDefault="00FC5493" w:rsidP="00FC5493">
      <w:pPr>
        <w:ind w:left="720"/>
        <w:rPr>
          <w:i/>
        </w:rPr>
      </w:pPr>
      <w:r>
        <w:rPr>
          <w:i/>
        </w:rPr>
        <w:t>Investigating noxious input’s deleterious effects on recovery following spinal cord injury</w:t>
      </w:r>
    </w:p>
    <w:p w:rsidR="00FC5493" w:rsidRDefault="00FC5493" w:rsidP="00FC5493">
      <w:pPr>
        <w:ind w:left="720"/>
        <w:rPr>
          <w:i/>
        </w:rPr>
      </w:pPr>
    </w:p>
    <w:p w:rsidR="00FC5493" w:rsidRDefault="00FC5493" w:rsidP="00FC5493">
      <w:pPr>
        <w:ind w:left="720"/>
        <w:rPr>
          <w:b/>
        </w:rPr>
      </w:pPr>
      <w:r>
        <w:rPr>
          <w:b/>
        </w:rPr>
        <w:t>Lab Assistant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2014</w:t>
      </w:r>
    </w:p>
    <w:p w:rsidR="00FC5493" w:rsidRDefault="00FC5493" w:rsidP="00FC5493">
      <w:pPr>
        <w:ind w:left="720"/>
      </w:pPr>
      <w:r>
        <w:rPr>
          <w:i/>
        </w:rPr>
        <w:t>Southern Utah University</w:t>
      </w:r>
      <w:r>
        <w:t xml:space="preserve">, </w:t>
      </w:r>
      <w:r>
        <w:rPr>
          <w:i/>
        </w:rPr>
        <w:t>Department of Psychology</w:t>
      </w:r>
    </w:p>
    <w:p w:rsidR="00FC5493" w:rsidRDefault="00FC5493" w:rsidP="00FC5493">
      <w:pPr>
        <w:ind w:left="720"/>
      </w:pPr>
      <w:r>
        <w:t>Advisor: Lynn White</w:t>
      </w:r>
    </w:p>
    <w:p w:rsidR="00526DAF" w:rsidRDefault="00FC5493" w:rsidP="00FC5493">
      <w:pPr>
        <w:ind w:left="720"/>
        <w:rPr>
          <w:i/>
        </w:rPr>
      </w:pPr>
      <w:r>
        <w:rPr>
          <w:i/>
        </w:rPr>
        <w:t xml:space="preserve">Investigated </w:t>
      </w:r>
      <w:proofErr w:type="spellStart"/>
      <w:r>
        <w:rPr>
          <w:i/>
        </w:rPr>
        <w:t>hippocampal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lesioning’s</w:t>
      </w:r>
      <w:proofErr w:type="spellEnd"/>
      <w:r>
        <w:rPr>
          <w:i/>
        </w:rPr>
        <w:t xml:space="preserve"> role on rat memory and fear behaviors</w:t>
      </w:r>
    </w:p>
    <w:p w:rsidR="00526DAF" w:rsidRDefault="00526DAF" w:rsidP="00FC5493">
      <w:pPr>
        <w:ind w:left="720"/>
        <w:rPr>
          <w:i/>
        </w:rPr>
      </w:pPr>
    </w:p>
    <w:p w:rsidR="00526DAF" w:rsidRPr="00914E5F" w:rsidRDefault="00526DAF" w:rsidP="00526DAF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Teaching Experience</w:t>
      </w:r>
    </w:p>
    <w:p w:rsidR="00526DAF" w:rsidRDefault="00526DAF" w:rsidP="00FC5493">
      <w:pPr>
        <w:ind w:left="720"/>
        <w:rPr>
          <w:i/>
        </w:rPr>
      </w:pPr>
    </w:p>
    <w:p w:rsidR="00526DAF" w:rsidRPr="00526DAF" w:rsidRDefault="00526DAF" w:rsidP="00FC5493">
      <w:pPr>
        <w:ind w:left="720"/>
        <w:rPr>
          <w:b/>
        </w:rPr>
      </w:pPr>
      <w:r>
        <w:rPr>
          <w:b/>
        </w:rPr>
        <w:t>Writing tutor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2014-2016</w:t>
      </w:r>
    </w:p>
    <w:p w:rsidR="00914E5F" w:rsidRPr="00526DAF" w:rsidRDefault="00526DAF" w:rsidP="00FC5493">
      <w:pPr>
        <w:ind w:left="720"/>
      </w:pPr>
      <w:r>
        <w:rPr>
          <w:i/>
        </w:rPr>
        <w:t xml:space="preserve">Southern Utah University, </w:t>
      </w:r>
      <w:r>
        <w:t>SUU Writing Center</w:t>
      </w:r>
    </w:p>
    <w:p w:rsidR="00526DAF" w:rsidRDefault="00526DAF" w:rsidP="00914E5F">
      <w:pPr>
        <w:rPr>
          <w:b/>
        </w:rPr>
      </w:pPr>
    </w:p>
    <w:p w:rsidR="00526DAF" w:rsidRPr="00526DAF" w:rsidRDefault="00526DAF" w:rsidP="00914E5F">
      <w:pPr>
        <w:rPr>
          <w:b/>
        </w:rPr>
      </w:pPr>
      <w:r>
        <w:rPr>
          <w:b/>
        </w:rPr>
        <w:tab/>
        <w:t>Graduate Teaching Assistant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2016</w:t>
      </w:r>
    </w:p>
    <w:p w:rsidR="00526DAF" w:rsidRDefault="00526DAF" w:rsidP="00914E5F">
      <w:r>
        <w:rPr>
          <w:b/>
        </w:rPr>
        <w:tab/>
      </w:r>
      <w:r>
        <w:rPr>
          <w:i/>
        </w:rPr>
        <w:t xml:space="preserve">Texas A&amp;M University, </w:t>
      </w:r>
      <w:r>
        <w:t>Psychology of Learning</w:t>
      </w:r>
    </w:p>
    <w:p w:rsidR="00526DAF" w:rsidRPr="00526DAF" w:rsidRDefault="00526DAF" w:rsidP="00914E5F">
      <w:r>
        <w:tab/>
        <w:t xml:space="preserve">Instructor: James </w:t>
      </w:r>
      <w:proofErr w:type="spellStart"/>
      <w:r>
        <w:t>Grau</w:t>
      </w:r>
      <w:proofErr w:type="spellEnd"/>
    </w:p>
    <w:p w:rsidR="00914E5F" w:rsidRPr="00FC5493" w:rsidRDefault="00914E5F" w:rsidP="00914E5F">
      <w:pPr>
        <w:rPr>
          <w:b/>
        </w:rPr>
      </w:pPr>
    </w:p>
    <w:p w:rsidR="00914E5F" w:rsidRPr="00914E5F" w:rsidRDefault="00914E5F" w:rsidP="00914E5F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Posters</w:t>
      </w:r>
    </w:p>
    <w:p w:rsidR="00914E5F" w:rsidRDefault="00914E5F" w:rsidP="00914E5F">
      <w:r>
        <w:tab/>
      </w:r>
    </w:p>
    <w:p w:rsidR="00914E5F" w:rsidRPr="00914E5F" w:rsidRDefault="00914E5F" w:rsidP="00914E5F">
      <w:pPr>
        <w:ind w:firstLine="720"/>
        <w:rPr>
          <w:b/>
        </w:rPr>
      </w:pPr>
      <w:r w:rsidRPr="00914E5F">
        <w:rPr>
          <w:b/>
          <w:bCs/>
        </w:rPr>
        <w:t>Pain induced hemorrhage after spinal cord injury is blocked by</w:t>
      </w:r>
    </w:p>
    <w:p w:rsidR="00914E5F" w:rsidRPr="00914E5F" w:rsidRDefault="00914E5F" w:rsidP="00914E5F">
      <w:pPr>
        <w:ind w:firstLine="720"/>
        <w:rPr>
          <w:b/>
        </w:rPr>
      </w:pPr>
      <w:proofErr w:type="gramStart"/>
      <w:r w:rsidRPr="00914E5F">
        <w:rPr>
          <w:b/>
          <w:bCs/>
        </w:rPr>
        <w:t>pentobarbital</w:t>
      </w:r>
      <w:proofErr w:type="gramEnd"/>
      <w:r w:rsidRPr="00914E5F">
        <w:rPr>
          <w:b/>
          <w:bCs/>
        </w:rPr>
        <w:t xml:space="preserve"> anesthesia</w:t>
      </w:r>
    </w:p>
    <w:p w:rsidR="00914E5F" w:rsidRDefault="00914E5F" w:rsidP="00914E5F">
      <w:pPr>
        <w:ind w:left="1440"/>
        <w:rPr>
          <w:i/>
        </w:rPr>
      </w:pPr>
      <w:r w:rsidRPr="00914E5F">
        <w:rPr>
          <w:i/>
        </w:rPr>
        <w:t xml:space="preserve">J. A. Davis, Y. J. Huang, M. M. Strain, J. A. Reynolds, G. N. K. </w:t>
      </w:r>
      <w:proofErr w:type="spellStart"/>
      <w:r w:rsidRPr="00914E5F">
        <w:rPr>
          <w:i/>
        </w:rPr>
        <w:t>Fauss</w:t>
      </w:r>
      <w:proofErr w:type="spellEnd"/>
      <w:r w:rsidRPr="00914E5F">
        <w:rPr>
          <w:i/>
        </w:rPr>
        <w:t xml:space="preserve">, J. W. </w:t>
      </w:r>
      <w:proofErr w:type="spellStart"/>
      <w:r w:rsidRPr="00914E5F">
        <w:rPr>
          <w:i/>
        </w:rPr>
        <w:t>Grau</w:t>
      </w:r>
      <w:proofErr w:type="spellEnd"/>
    </w:p>
    <w:p w:rsidR="00914E5F" w:rsidRDefault="00914E5F" w:rsidP="00914E5F">
      <w:r>
        <w:tab/>
      </w:r>
      <w:r>
        <w:tab/>
        <w:t xml:space="preserve">National </w:t>
      </w:r>
      <w:proofErr w:type="spellStart"/>
      <w:r>
        <w:t>Neurotrauma</w:t>
      </w:r>
      <w:proofErr w:type="spellEnd"/>
      <w:r>
        <w:t xml:space="preserve"> Society, 2017</w:t>
      </w:r>
      <w:proofErr w:type="gramStart"/>
      <w:r>
        <w:t>,  Snowbird</w:t>
      </w:r>
      <w:proofErr w:type="gramEnd"/>
      <w:r>
        <w:t>, UT</w:t>
      </w:r>
    </w:p>
    <w:p w:rsidR="00914E5F" w:rsidRDefault="00914E5F" w:rsidP="00914E5F">
      <w:pPr>
        <w:ind w:left="720"/>
        <w:rPr>
          <w:b/>
        </w:rPr>
      </w:pPr>
    </w:p>
    <w:p w:rsidR="00914E5F" w:rsidRDefault="00914E5F" w:rsidP="00914E5F">
      <w:pPr>
        <w:ind w:left="720"/>
        <w:rPr>
          <w:b/>
        </w:rPr>
      </w:pPr>
      <w:r>
        <w:rPr>
          <w:b/>
        </w:rPr>
        <w:t>Noxious Stimulation enhances pro-inflammatory cytokine expression after SCI: Impact of surgical anesthesia</w:t>
      </w:r>
    </w:p>
    <w:p w:rsidR="00914E5F" w:rsidRDefault="00914E5F" w:rsidP="00914E5F">
      <w:pPr>
        <w:ind w:left="720"/>
        <w:rPr>
          <w:i/>
        </w:rPr>
      </w:pPr>
      <w:r>
        <w:rPr>
          <w:b/>
        </w:rPr>
        <w:tab/>
      </w:r>
      <w:r>
        <w:rPr>
          <w:i/>
        </w:rPr>
        <w:t xml:space="preserve">C.C. Lim, J.A. Davis, G.N.K. </w:t>
      </w:r>
      <w:proofErr w:type="spellStart"/>
      <w:r>
        <w:rPr>
          <w:i/>
        </w:rPr>
        <w:t>Fauss</w:t>
      </w:r>
      <w:proofErr w:type="spellEnd"/>
      <w:r>
        <w:rPr>
          <w:i/>
        </w:rPr>
        <w:t xml:space="preserve">, J.A. Reynolds, J.W. </w:t>
      </w:r>
      <w:proofErr w:type="spellStart"/>
      <w:r>
        <w:rPr>
          <w:i/>
        </w:rPr>
        <w:t>Grau</w:t>
      </w:r>
      <w:proofErr w:type="spellEnd"/>
    </w:p>
    <w:p w:rsidR="00914E5F" w:rsidRPr="00914E5F" w:rsidRDefault="00914E5F" w:rsidP="00914E5F">
      <w:pPr>
        <w:ind w:left="720" w:firstLine="720"/>
      </w:pPr>
      <w:r>
        <w:t>Mission Connect Symposium, 2018, Houston, TX</w:t>
      </w:r>
    </w:p>
    <w:p w:rsidR="00914E5F" w:rsidRDefault="00914E5F" w:rsidP="00914E5F">
      <w:r>
        <w:tab/>
      </w:r>
    </w:p>
    <w:p w:rsidR="00914E5F" w:rsidRPr="00914E5F" w:rsidRDefault="00914E5F" w:rsidP="00914E5F">
      <w:pPr>
        <w:ind w:left="720"/>
        <w:rPr>
          <w:b/>
        </w:rPr>
      </w:pPr>
      <w:r w:rsidRPr="00914E5F">
        <w:rPr>
          <w:b/>
        </w:rPr>
        <w:t xml:space="preserve">Pain induced hemorrhage after spinal cord injury is blocked by </w:t>
      </w:r>
      <w:proofErr w:type="spellStart"/>
      <w:r>
        <w:rPr>
          <w:b/>
        </w:rPr>
        <w:t>rostral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lidocaine</w:t>
      </w:r>
      <w:proofErr w:type="spellEnd"/>
      <w:r>
        <w:rPr>
          <w:b/>
        </w:rPr>
        <w:t xml:space="preserve"> a</w:t>
      </w:r>
      <w:r w:rsidRPr="00914E5F">
        <w:rPr>
          <w:b/>
        </w:rPr>
        <w:t>dministration</w:t>
      </w:r>
    </w:p>
    <w:p w:rsidR="00FC5493" w:rsidRDefault="00914E5F" w:rsidP="00914E5F">
      <w:pPr>
        <w:ind w:left="720" w:firstLine="720"/>
      </w:pPr>
      <w:r w:rsidRPr="00914E5F">
        <w:t xml:space="preserve">J. A. Davis, M. </w:t>
      </w:r>
      <w:proofErr w:type="spellStart"/>
      <w:r w:rsidRPr="00914E5F">
        <w:t>Brumley</w:t>
      </w:r>
      <w:proofErr w:type="spellEnd"/>
      <w:r w:rsidRPr="00914E5F">
        <w:t xml:space="preserve">, G. N. K. </w:t>
      </w:r>
      <w:proofErr w:type="spellStart"/>
      <w:r w:rsidRPr="00914E5F">
        <w:t>Fauss</w:t>
      </w:r>
      <w:proofErr w:type="spellEnd"/>
      <w:r w:rsidRPr="00914E5F">
        <w:t xml:space="preserve">, J. W. </w:t>
      </w:r>
      <w:proofErr w:type="spellStart"/>
      <w:r w:rsidRPr="00914E5F">
        <w:t>Grau</w:t>
      </w:r>
      <w:proofErr w:type="spellEnd"/>
    </w:p>
    <w:p w:rsidR="00914E5F" w:rsidRPr="00914E5F" w:rsidRDefault="00FC5493" w:rsidP="00914E5F">
      <w:pPr>
        <w:ind w:left="720" w:firstLine="720"/>
      </w:pPr>
      <w:r>
        <w:t>Mission Connect Symposium, 2018, Houston, TX</w:t>
      </w:r>
    </w:p>
    <w:p w:rsidR="00914E5F" w:rsidRPr="00914E5F" w:rsidRDefault="00914E5F" w:rsidP="00914E5F">
      <w:r w:rsidRPr="00914E5F">
        <w:tab/>
      </w:r>
    </w:p>
    <w:sectPr w:rsidR="00914E5F" w:rsidRPr="00914E5F" w:rsidSect="00914E5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4E5F"/>
    <w:rsid w:val="00143681"/>
    <w:rsid w:val="002918D6"/>
    <w:rsid w:val="00526DAF"/>
    <w:rsid w:val="00914E5F"/>
    <w:rsid w:val="00FC549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271BD0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E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14E5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acobdavis1205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229</Words>
  <Characters>1310</Characters>
  <Application>Microsoft Macintosh Word</Application>
  <DocSecurity>0</DocSecurity>
  <Lines>10</Lines>
  <Paragraphs>2</Paragraphs>
  <ScaleCrop>false</ScaleCrop>
  <Company>Texas A&amp;M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cp:lastModifiedBy>Jacob</cp:lastModifiedBy>
  <cp:revision>4</cp:revision>
  <dcterms:created xsi:type="dcterms:W3CDTF">2018-02-14T22:52:00Z</dcterms:created>
  <dcterms:modified xsi:type="dcterms:W3CDTF">2018-02-14T23:30:00Z</dcterms:modified>
</cp:coreProperties>
</file>